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ECE" w:rsidRDefault="00C95EC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3, nay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chậm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16D9"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E416D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/01/2019.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proofErr w:type="gramEnd"/>
    </w:p>
    <w:p w:rsidR="007B1119" w:rsidRDefault="00C95EC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3.</w:t>
      </w:r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GVG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NCKH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C95ECE" w:rsidRDefault="00FB1734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B1734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p w:rsidR="006613C5" w:rsidRP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sectPr w:rsidR="006613C5" w:rsidRPr="00661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90970"/>
    <w:multiLevelType w:val="hybridMultilevel"/>
    <w:tmpl w:val="42D2EB3C"/>
    <w:lvl w:ilvl="0" w:tplc="8D14D8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CE"/>
    <w:rsid w:val="006613C5"/>
    <w:rsid w:val="007B1119"/>
    <w:rsid w:val="00B87F27"/>
    <w:rsid w:val="00C95ECE"/>
    <w:rsid w:val="00E416D9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4</cp:revision>
  <dcterms:created xsi:type="dcterms:W3CDTF">2019-01-03T09:57:00Z</dcterms:created>
  <dcterms:modified xsi:type="dcterms:W3CDTF">2019-01-07T02:54:00Z</dcterms:modified>
</cp:coreProperties>
</file>